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8A" w:rsidRDefault="00FC1A8A" w:rsidP="007859AE"/>
    <w:p w:rsidR="00FC1A8A" w:rsidRPr="00CD3B42" w:rsidRDefault="00FC1A8A" w:rsidP="00FC1A8A">
      <w:pPr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Приложение №</w:t>
      </w:r>
      <w:r w:rsidR="005422DD">
        <w:rPr>
          <w:sz w:val="24"/>
          <w:szCs w:val="24"/>
        </w:rPr>
        <w:t>6</w:t>
      </w:r>
      <w:r w:rsidRPr="00CD3B42">
        <w:rPr>
          <w:sz w:val="24"/>
          <w:szCs w:val="24"/>
        </w:rPr>
        <w:t xml:space="preserve"> </w:t>
      </w:r>
    </w:p>
    <w:p w:rsidR="00FC1A8A" w:rsidRDefault="00FC1A8A" w:rsidP="00FC1A8A">
      <w:pPr>
        <w:pStyle w:val="ab"/>
        <w:ind w:left="720"/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к Порядку</w:t>
      </w:r>
      <w:r w:rsidR="002745FC">
        <w:rPr>
          <w:sz w:val="24"/>
          <w:szCs w:val="24"/>
        </w:rPr>
        <w:br/>
      </w:r>
    </w:p>
    <w:p w:rsidR="002745FC" w:rsidRPr="006A3073" w:rsidRDefault="002745FC" w:rsidP="002745FC">
      <w:pPr>
        <w:pStyle w:val="ab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ФОРМА УВЕДОМЛЕНИЯ</w:t>
      </w:r>
      <w:r>
        <w:rPr>
          <w:sz w:val="24"/>
          <w:szCs w:val="24"/>
        </w:rPr>
        <w:br/>
      </w:r>
      <w:r w:rsidR="004062D5" w:rsidRPr="006A3073">
        <w:rPr>
          <w:sz w:val="24"/>
          <w:szCs w:val="24"/>
        </w:rPr>
        <w:t>о проведении публичных консультаций в целях проведения оценки фактического воздействия муниципального нормативного правового акта</w:t>
      </w:r>
    </w:p>
    <w:p w:rsidR="004062D5" w:rsidRPr="006A3073" w:rsidRDefault="004062D5" w:rsidP="002745FC">
      <w:pPr>
        <w:pStyle w:val="ab"/>
        <w:ind w:left="720"/>
        <w:jc w:val="center"/>
        <w:rPr>
          <w:sz w:val="24"/>
          <w:szCs w:val="24"/>
        </w:rPr>
      </w:pPr>
    </w:p>
    <w:p w:rsidR="006D6A51" w:rsidRDefault="006D6A51" w:rsidP="008F6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Главы Талдомского городско</w:t>
      </w:r>
      <w:r w:rsidR="008F6671">
        <w:rPr>
          <w:sz w:val="24"/>
          <w:szCs w:val="24"/>
        </w:rPr>
        <w:t xml:space="preserve">го округа Московской области от </w:t>
      </w:r>
      <w:r>
        <w:rPr>
          <w:sz w:val="24"/>
          <w:szCs w:val="24"/>
        </w:rPr>
        <w:t>02.10.2020г. № 143</w:t>
      </w:r>
      <w:r w:rsidR="008F667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8F6671">
        <w:rPr>
          <w:sz w:val="24"/>
          <w:szCs w:val="24"/>
        </w:rPr>
        <w:t>«Об утверждении Порядка</w:t>
      </w:r>
      <w:r w:rsidR="008F6671">
        <w:rPr>
          <w:sz w:val="24"/>
          <w:szCs w:val="24"/>
        </w:rPr>
        <w:t xml:space="preserve"> </w:t>
      </w:r>
      <w:r w:rsidR="008F6671" w:rsidRPr="008F6671">
        <w:rPr>
          <w:sz w:val="24"/>
          <w:szCs w:val="24"/>
        </w:rPr>
        <w:t>проведения конкурсного отбора»</w:t>
      </w:r>
    </w:p>
    <w:p w:rsidR="00960453" w:rsidRPr="006D6A51" w:rsidRDefault="006D6A51" w:rsidP="006D6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0453">
        <w:rPr>
          <w:sz w:val="24"/>
          <w:szCs w:val="24"/>
          <w:u w:val="single"/>
        </w:rPr>
        <w:t>_____________________________________________________________</w:t>
      </w:r>
    </w:p>
    <w:p w:rsidR="004062D5" w:rsidRPr="00960453" w:rsidRDefault="00960453" w:rsidP="007859AE">
      <w:pPr>
        <w:pStyle w:val="ab"/>
        <w:ind w:left="0"/>
        <w:jc w:val="both"/>
        <w:rPr>
          <w:sz w:val="24"/>
          <w:szCs w:val="24"/>
          <w:u w:val="single"/>
        </w:rPr>
      </w:pPr>
      <w:r w:rsidRPr="00960453">
        <w:rPr>
          <w:sz w:val="24"/>
          <w:szCs w:val="24"/>
          <w:u w:val="single"/>
        </w:rPr>
        <w:t xml:space="preserve"> </w:t>
      </w:r>
      <w:r w:rsidR="004062D5" w:rsidRPr="004062D5">
        <w:rPr>
          <w:i/>
        </w:rPr>
        <w:t>(реквизиты и наименование муниципального нормативного правового акта, в соответствии с которым проводится ОФВ)</w:t>
      </w:r>
    </w:p>
    <w:p w:rsidR="00803C4C" w:rsidRDefault="00803C4C" w:rsidP="002745FC">
      <w:pPr>
        <w:pStyle w:val="ab"/>
        <w:ind w:left="720"/>
        <w:jc w:val="center"/>
        <w:rPr>
          <w:i/>
        </w:rPr>
      </w:pPr>
    </w:p>
    <w:p w:rsidR="006A3073" w:rsidRDefault="006A3073" w:rsidP="006A3073">
      <w:pPr>
        <w:pStyle w:val="ab"/>
        <w:ind w:left="0" w:firstLine="720"/>
        <w:jc w:val="both"/>
        <w:rPr>
          <w:sz w:val="24"/>
          <w:szCs w:val="24"/>
        </w:rPr>
      </w:pPr>
      <w:r w:rsidRPr="006A3073">
        <w:rPr>
          <w:sz w:val="24"/>
          <w:szCs w:val="24"/>
        </w:rPr>
        <w:t>Настоящим</w:t>
      </w:r>
      <w:r w:rsidR="007859AE">
        <w:rPr>
          <w:sz w:val="24"/>
          <w:szCs w:val="24"/>
        </w:rPr>
        <w:t xml:space="preserve"> </w:t>
      </w:r>
      <w:r w:rsidR="003F5DB6">
        <w:rPr>
          <w:sz w:val="24"/>
          <w:szCs w:val="24"/>
        </w:rPr>
        <w:t>Комитет по экономике</w:t>
      </w:r>
      <w:r w:rsidR="007859AE">
        <w:rPr>
          <w:sz w:val="24"/>
          <w:szCs w:val="24"/>
        </w:rPr>
        <w:t xml:space="preserve"> </w:t>
      </w:r>
      <w:r w:rsidRPr="006A3073">
        <w:rPr>
          <w:sz w:val="24"/>
          <w:szCs w:val="24"/>
        </w:rPr>
        <w:t>администраци</w:t>
      </w:r>
      <w:r w:rsidR="009B465C">
        <w:rPr>
          <w:sz w:val="24"/>
          <w:szCs w:val="24"/>
        </w:rPr>
        <w:t>я</w:t>
      </w:r>
      <w:r w:rsidRPr="006A3073">
        <w:rPr>
          <w:sz w:val="24"/>
          <w:szCs w:val="24"/>
        </w:rPr>
        <w:t xml:space="preserve"> Талдомского городского округа уведомля</w:t>
      </w:r>
      <w:r>
        <w:rPr>
          <w:sz w:val="24"/>
          <w:szCs w:val="24"/>
        </w:rPr>
        <w:t xml:space="preserve">ет о проведении публичных консультаций в целях проведения оценки </w:t>
      </w:r>
      <w:r w:rsidR="00DD02F4">
        <w:rPr>
          <w:sz w:val="24"/>
          <w:szCs w:val="24"/>
        </w:rPr>
        <w:t>фактического воздействия муниципального нормативного правового акта.</w:t>
      </w:r>
    </w:p>
    <w:p w:rsidR="00DD02F4" w:rsidRDefault="00DD02F4" w:rsidP="006A3073">
      <w:pPr>
        <w:pStyle w:val="ab"/>
        <w:ind w:left="0" w:firstLine="720"/>
        <w:jc w:val="both"/>
        <w:rPr>
          <w:sz w:val="24"/>
          <w:szCs w:val="24"/>
        </w:rPr>
      </w:pPr>
    </w:p>
    <w:p w:rsidR="00960453" w:rsidRPr="006D6A51" w:rsidRDefault="00DD02F4" w:rsidP="008F6671">
      <w:pPr>
        <w:ind w:firstLine="1287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Нормативный правовой акт администрации Талдомского городского округа:</w:t>
      </w:r>
      <w:r>
        <w:rPr>
          <w:sz w:val="24"/>
          <w:szCs w:val="24"/>
        </w:rPr>
        <w:br/>
      </w:r>
      <w:r w:rsidR="006D6A51">
        <w:rPr>
          <w:sz w:val="24"/>
          <w:szCs w:val="24"/>
        </w:rPr>
        <w:t>Постановление Главы Талдомского городского округа Московской области о</w:t>
      </w:r>
      <w:r w:rsidR="008F6671">
        <w:rPr>
          <w:sz w:val="24"/>
          <w:szCs w:val="24"/>
        </w:rPr>
        <w:t xml:space="preserve">т </w:t>
      </w:r>
      <w:r w:rsidR="008F6671">
        <w:rPr>
          <w:sz w:val="24"/>
          <w:szCs w:val="24"/>
        </w:rPr>
        <w:t>02.10.2020</w:t>
      </w:r>
      <w:r w:rsidR="008F6671">
        <w:rPr>
          <w:sz w:val="24"/>
          <w:szCs w:val="24"/>
        </w:rPr>
        <w:t xml:space="preserve"> </w:t>
      </w:r>
      <w:r w:rsidR="008F6671">
        <w:rPr>
          <w:sz w:val="24"/>
          <w:szCs w:val="24"/>
        </w:rPr>
        <w:t xml:space="preserve">г. № 1431 «Об утверждении Порядка </w:t>
      </w:r>
      <w:r w:rsidR="008F6671">
        <w:rPr>
          <w:sz w:val="24"/>
          <w:szCs w:val="24"/>
        </w:rPr>
        <w:t xml:space="preserve">проведения конкурсного </w:t>
      </w:r>
      <w:r w:rsidR="008F6671" w:rsidRPr="008F6671">
        <w:rPr>
          <w:sz w:val="24"/>
          <w:szCs w:val="24"/>
          <w:u w:val="single"/>
        </w:rPr>
        <w:t>отбора»</w:t>
      </w:r>
      <w:r w:rsidR="00960453">
        <w:rPr>
          <w:sz w:val="24"/>
          <w:szCs w:val="24"/>
          <w:u w:val="single"/>
        </w:rPr>
        <w:t>_____________________________________________________________</w:t>
      </w:r>
    </w:p>
    <w:p w:rsidR="00DD02F4" w:rsidRPr="00960453" w:rsidRDefault="00DD02F4" w:rsidP="00960453">
      <w:pPr>
        <w:jc w:val="both"/>
        <w:rPr>
          <w:i/>
        </w:rPr>
      </w:pPr>
      <w:r w:rsidRPr="00960453">
        <w:rPr>
          <w:i/>
        </w:rPr>
        <w:t>(наименование муниципального нормативного правового акта, его реквизиты)</w:t>
      </w:r>
    </w:p>
    <w:p w:rsidR="00DD02F4" w:rsidRDefault="00DD02F4" w:rsidP="00DD02F4">
      <w:pPr>
        <w:pStyle w:val="ab"/>
        <w:ind w:left="0" w:firstLine="720"/>
        <w:jc w:val="center"/>
        <w:rPr>
          <w:i/>
        </w:rPr>
      </w:pPr>
    </w:p>
    <w:p w:rsid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  <w:r w:rsidRPr="00DD02F4">
        <w:rPr>
          <w:sz w:val="24"/>
          <w:szCs w:val="24"/>
        </w:rPr>
        <w:t>Сроки проведения публичных консультаций:</w:t>
      </w:r>
      <w:bookmarkStart w:id="0" w:name="_GoBack"/>
      <w:bookmarkEnd w:id="0"/>
    </w:p>
    <w:p w:rsidR="00DD02F4" w:rsidRDefault="007859AE" w:rsidP="00DD02F4">
      <w:pPr>
        <w:pStyle w:val="a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6D6A51">
        <w:rPr>
          <w:sz w:val="24"/>
          <w:szCs w:val="24"/>
        </w:rPr>
        <w:t>0</w:t>
      </w:r>
      <w:r w:rsidR="006D6A51">
        <w:rPr>
          <w:sz w:val="24"/>
          <w:szCs w:val="24"/>
          <w:u w:val="single"/>
        </w:rPr>
        <w:t>6</w:t>
      </w:r>
      <w:r w:rsidRPr="007859AE">
        <w:rPr>
          <w:sz w:val="24"/>
          <w:szCs w:val="24"/>
          <w:u w:val="single"/>
        </w:rPr>
        <w:t xml:space="preserve"> декабря 20</w:t>
      </w:r>
      <w:r w:rsidR="003F5DB6">
        <w:rPr>
          <w:sz w:val="24"/>
          <w:szCs w:val="24"/>
          <w:u w:val="single"/>
        </w:rPr>
        <w:t>2</w:t>
      </w:r>
      <w:r w:rsidR="006D6A51">
        <w:rPr>
          <w:sz w:val="24"/>
          <w:szCs w:val="24"/>
          <w:u w:val="single"/>
        </w:rPr>
        <w:t>1</w:t>
      </w:r>
      <w:r w:rsidRPr="007859AE">
        <w:rPr>
          <w:sz w:val="24"/>
          <w:szCs w:val="24"/>
          <w:u w:val="single"/>
        </w:rPr>
        <w:t>г.</w:t>
      </w:r>
      <w:r>
        <w:rPr>
          <w:sz w:val="24"/>
          <w:szCs w:val="24"/>
        </w:rPr>
        <w:t xml:space="preserve">___________ </w:t>
      </w:r>
      <w:r w:rsidR="00DD02F4">
        <w:rPr>
          <w:sz w:val="24"/>
          <w:szCs w:val="24"/>
        </w:rPr>
        <w:t xml:space="preserve">по </w:t>
      </w:r>
      <w:r w:rsidRPr="007859AE">
        <w:rPr>
          <w:sz w:val="24"/>
          <w:szCs w:val="24"/>
          <w:u w:val="single"/>
        </w:rPr>
        <w:t>2</w:t>
      </w:r>
      <w:r w:rsidR="006D6A51">
        <w:rPr>
          <w:sz w:val="24"/>
          <w:szCs w:val="24"/>
          <w:u w:val="single"/>
        </w:rPr>
        <w:t xml:space="preserve">4 </w:t>
      </w:r>
      <w:r w:rsidRPr="007859AE">
        <w:rPr>
          <w:sz w:val="24"/>
          <w:szCs w:val="24"/>
          <w:u w:val="single"/>
        </w:rPr>
        <w:t>декабря 20</w:t>
      </w:r>
      <w:r w:rsidR="003F5DB6">
        <w:rPr>
          <w:sz w:val="24"/>
          <w:szCs w:val="24"/>
          <w:u w:val="single"/>
        </w:rPr>
        <w:t>2</w:t>
      </w:r>
      <w:r w:rsidR="006D6A51">
        <w:rPr>
          <w:sz w:val="24"/>
          <w:szCs w:val="24"/>
          <w:u w:val="single"/>
        </w:rPr>
        <w:t>1</w:t>
      </w:r>
      <w:r w:rsidRPr="007859AE">
        <w:rPr>
          <w:sz w:val="24"/>
          <w:szCs w:val="24"/>
          <w:u w:val="single"/>
        </w:rPr>
        <w:t>г.</w:t>
      </w:r>
      <w:r>
        <w:rPr>
          <w:sz w:val="24"/>
          <w:szCs w:val="24"/>
          <w:u w:val="single"/>
        </w:rPr>
        <w:t>_______________</w:t>
      </w:r>
    </w:p>
    <w:p w:rsidR="00DD02F4" w:rsidRPr="00DD02F4" w:rsidRDefault="00DD02F4" w:rsidP="00DD02F4">
      <w:pPr>
        <w:jc w:val="both"/>
        <w:rPr>
          <w:i/>
        </w:rPr>
      </w:pPr>
      <w:r w:rsidRPr="00DD02F4">
        <w:rPr>
          <w:i/>
        </w:rPr>
        <w:t>(дата начала публичных консультаций</w:t>
      </w:r>
      <w:r>
        <w:rPr>
          <w:i/>
        </w:rPr>
        <w:t>)       (дата окончания публичных консультаций)</w:t>
      </w:r>
    </w:p>
    <w:p w:rsid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</w:p>
    <w:p w:rsidR="00DD02F4" w:rsidRP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Способ направления ответов: направление по электронной почте на адрес:</w:t>
      </w:r>
      <w:r w:rsidR="007859AE">
        <w:rPr>
          <w:sz w:val="24"/>
          <w:szCs w:val="24"/>
        </w:rPr>
        <w:t xml:space="preserve"> </w:t>
      </w:r>
      <w:proofErr w:type="spellStart"/>
      <w:r w:rsidR="007859AE">
        <w:rPr>
          <w:sz w:val="24"/>
          <w:szCs w:val="24"/>
          <w:lang w:val="en-US"/>
        </w:rPr>
        <w:t>taldek</w:t>
      </w:r>
      <w:proofErr w:type="spellEnd"/>
      <w:r w:rsidR="007859AE" w:rsidRPr="007859AE">
        <w:rPr>
          <w:sz w:val="24"/>
          <w:szCs w:val="24"/>
        </w:rPr>
        <w:t>@</w:t>
      </w:r>
      <w:r w:rsidR="007859AE">
        <w:rPr>
          <w:sz w:val="24"/>
          <w:szCs w:val="24"/>
          <w:lang w:val="en-US"/>
        </w:rPr>
        <w:t>mail</w:t>
      </w:r>
      <w:r w:rsidR="007859AE" w:rsidRPr="007859AE">
        <w:rPr>
          <w:sz w:val="24"/>
          <w:szCs w:val="24"/>
        </w:rPr>
        <w:t>.</w:t>
      </w:r>
      <w:proofErr w:type="spellStart"/>
      <w:r w:rsidR="007859AE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в соответствии с приложенным перечнем вопросов для участников публичных консультаций</w:t>
      </w:r>
      <w:r w:rsidR="003C5FCB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</w:t>
      </w:r>
      <w:r w:rsidR="005A3B47" w:rsidRPr="005A3B47">
        <w:rPr>
          <w:i/>
        </w:rPr>
        <w:br/>
      </w:r>
      <w:r>
        <w:rPr>
          <w:sz w:val="24"/>
          <w:szCs w:val="24"/>
        </w:rPr>
        <w:t>Контактное лицо по вопросам заполнения формы опросного листа и его отправки:</w:t>
      </w:r>
    </w:p>
    <w:p w:rsidR="00053FF5" w:rsidRPr="005A3B47" w:rsidRDefault="005A3B47" w:rsidP="005A3B47">
      <w:pPr>
        <w:pStyle w:val="ab"/>
        <w:ind w:left="0"/>
        <w:jc w:val="both"/>
        <w:rPr>
          <w:i/>
        </w:rPr>
      </w:pPr>
      <w:r>
        <w:rPr>
          <w:sz w:val="24"/>
          <w:szCs w:val="24"/>
        </w:rPr>
        <w:t xml:space="preserve">Матвеева Марина Николаевна, эксперт </w:t>
      </w:r>
      <w:r w:rsidR="003F5DB6">
        <w:rPr>
          <w:sz w:val="24"/>
          <w:szCs w:val="24"/>
        </w:rPr>
        <w:t>отдела социально-экономического развития Комитета по экон</w:t>
      </w:r>
      <w:r w:rsidR="00960453">
        <w:rPr>
          <w:sz w:val="24"/>
          <w:szCs w:val="24"/>
        </w:rPr>
        <w:t>о</w:t>
      </w:r>
      <w:r w:rsidR="003F5DB6">
        <w:rPr>
          <w:sz w:val="24"/>
          <w:szCs w:val="24"/>
        </w:rPr>
        <w:t>мике</w:t>
      </w:r>
      <w:r>
        <w:rPr>
          <w:sz w:val="24"/>
          <w:szCs w:val="24"/>
        </w:rPr>
        <w:t xml:space="preserve"> администрации Талдомского городского округа, тел. 8-49620-333-23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13</w:t>
      </w:r>
      <w:r w:rsidR="003F5DB6">
        <w:rPr>
          <w:sz w:val="24"/>
          <w:szCs w:val="24"/>
        </w:rPr>
        <w:t>5.</w:t>
      </w: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960453" w:rsidRDefault="00960453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A3B47" w:rsidRDefault="005A3B47" w:rsidP="00053FF5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Прилагаемые к уведомлению документы: </w:t>
      </w:r>
    </w:p>
    <w:p w:rsidR="005A3B47" w:rsidRDefault="005A3B47" w:rsidP="005A3B47">
      <w:pPr>
        <w:pStyle w:val="ab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Отчет об оценке фактического воздействия.</w:t>
      </w:r>
    </w:p>
    <w:p w:rsidR="005A3B47" w:rsidRDefault="005A3B47" w:rsidP="005A3B47">
      <w:pPr>
        <w:pStyle w:val="ab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Перечень вопросов.</w:t>
      </w: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8649DD" w:rsidRDefault="008649DD" w:rsidP="008546A4">
      <w:pPr>
        <w:autoSpaceDE w:val="0"/>
        <w:autoSpaceDN w:val="0"/>
        <w:adjustRightInd w:val="0"/>
        <w:rPr>
          <w:sz w:val="16"/>
          <w:szCs w:val="16"/>
        </w:rPr>
      </w:pPr>
    </w:p>
    <w:sectPr w:rsidR="008649DD" w:rsidSect="007F1665">
      <w:headerReference w:type="default" r:id="rId9"/>
      <w:footerReference w:type="default" r:id="rId10"/>
      <w:pgSz w:w="11906" w:h="16838"/>
      <w:pgMar w:top="851" w:right="424" w:bottom="284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D4" w:rsidRDefault="00494DD4">
      <w:r>
        <w:separator/>
      </w:r>
    </w:p>
  </w:endnote>
  <w:endnote w:type="continuationSeparator" w:id="0">
    <w:p w:rsidR="00494DD4" w:rsidRDefault="0049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D4" w:rsidRDefault="00494DD4">
      <w:r>
        <w:separator/>
      </w:r>
    </w:p>
  </w:footnote>
  <w:footnote w:type="continuationSeparator" w:id="0">
    <w:p w:rsidR="00494DD4" w:rsidRDefault="00494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2FB7A1D"/>
    <w:multiLevelType w:val="hybridMultilevel"/>
    <w:tmpl w:val="07D82598"/>
    <w:lvl w:ilvl="0" w:tplc="CC522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3"/>
  </w:num>
  <w:num w:numId="8">
    <w:abstractNumId w:val="12"/>
  </w:num>
  <w:num w:numId="9">
    <w:abstractNumId w:val="11"/>
  </w:num>
  <w:num w:numId="10">
    <w:abstractNumId w:val="28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9"/>
  </w:num>
  <w:num w:numId="16">
    <w:abstractNumId w:val="27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5"/>
  </w:num>
  <w:num w:numId="25">
    <w:abstractNumId w:val="14"/>
  </w:num>
  <w:num w:numId="26">
    <w:abstractNumId w:val="8"/>
  </w:num>
  <w:num w:numId="27">
    <w:abstractNumId w:val="26"/>
  </w:num>
  <w:num w:numId="28">
    <w:abstractNumId w:val="24"/>
  </w:num>
  <w:num w:numId="29">
    <w:abstractNumId w:val="2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27592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204A"/>
    <w:rsid w:val="001B689A"/>
    <w:rsid w:val="001C1B2A"/>
    <w:rsid w:val="001C276A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B6C31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078C"/>
    <w:rsid w:val="00343A96"/>
    <w:rsid w:val="00347023"/>
    <w:rsid w:val="0035062B"/>
    <w:rsid w:val="0035117F"/>
    <w:rsid w:val="00362848"/>
    <w:rsid w:val="00366579"/>
    <w:rsid w:val="0037174D"/>
    <w:rsid w:val="003725B7"/>
    <w:rsid w:val="00381A2F"/>
    <w:rsid w:val="00391DA8"/>
    <w:rsid w:val="00391F19"/>
    <w:rsid w:val="003A2913"/>
    <w:rsid w:val="003A5760"/>
    <w:rsid w:val="003B0FAF"/>
    <w:rsid w:val="003B6365"/>
    <w:rsid w:val="003B7E9A"/>
    <w:rsid w:val="003C475C"/>
    <w:rsid w:val="003C5130"/>
    <w:rsid w:val="003C5FCB"/>
    <w:rsid w:val="003C7B44"/>
    <w:rsid w:val="003D28D4"/>
    <w:rsid w:val="003D4329"/>
    <w:rsid w:val="003E7D24"/>
    <w:rsid w:val="003F5DB6"/>
    <w:rsid w:val="003F7371"/>
    <w:rsid w:val="00401063"/>
    <w:rsid w:val="004015B3"/>
    <w:rsid w:val="00403CFD"/>
    <w:rsid w:val="00405904"/>
    <w:rsid w:val="004062D5"/>
    <w:rsid w:val="0041365B"/>
    <w:rsid w:val="004155C1"/>
    <w:rsid w:val="0041773E"/>
    <w:rsid w:val="00421394"/>
    <w:rsid w:val="004333E8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4996"/>
    <w:rsid w:val="00493BD8"/>
    <w:rsid w:val="00494897"/>
    <w:rsid w:val="00494DD4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3B47"/>
    <w:rsid w:val="005C0CD0"/>
    <w:rsid w:val="005C6997"/>
    <w:rsid w:val="005D5351"/>
    <w:rsid w:val="005D7CAD"/>
    <w:rsid w:val="005F4674"/>
    <w:rsid w:val="00601D9E"/>
    <w:rsid w:val="00607161"/>
    <w:rsid w:val="00620915"/>
    <w:rsid w:val="00623B81"/>
    <w:rsid w:val="00630DBF"/>
    <w:rsid w:val="00631825"/>
    <w:rsid w:val="00637271"/>
    <w:rsid w:val="00647F8D"/>
    <w:rsid w:val="00654C44"/>
    <w:rsid w:val="00655837"/>
    <w:rsid w:val="00655E6F"/>
    <w:rsid w:val="00656AB2"/>
    <w:rsid w:val="0067465C"/>
    <w:rsid w:val="00676D45"/>
    <w:rsid w:val="00676E1F"/>
    <w:rsid w:val="00676E95"/>
    <w:rsid w:val="00685737"/>
    <w:rsid w:val="00692861"/>
    <w:rsid w:val="006A2857"/>
    <w:rsid w:val="006A3073"/>
    <w:rsid w:val="006B39B4"/>
    <w:rsid w:val="006B3B0C"/>
    <w:rsid w:val="006C2545"/>
    <w:rsid w:val="006C3E05"/>
    <w:rsid w:val="006C6529"/>
    <w:rsid w:val="006D3213"/>
    <w:rsid w:val="006D4059"/>
    <w:rsid w:val="006D6A51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56B6"/>
    <w:rsid w:val="007632FD"/>
    <w:rsid w:val="00763C17"/>
    <w:rsid w:val="00773C48"/>
    <w:rsid w:val="00774F0F"/>
    <w:rsid w:val="00776D86"/>
    <w:rsid w:val="007859AE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6A4"/>
    <w:rsid w:val="008649DD"/>
    <w:rsid w:val="00867BF3"/>
    <w:rsid w:val="00870A57"/>
    <w:rsid w:val="008732E0"/>
    <w:rsid w:val="0087429E"/>
    <w:rsid w:val="00877F41"/>
    <w:rsid w:val="00881A96"/>
    <w:rsid w:val="00883A5D"/>
    <w:rsid w:val="008929C5"/>
    <w:rsid w:val="00896BB3"/>
    <w:rsid w:val="0089763D"/>
    <w:rsid w:val="008A5542"/>
    <w:rsid w:val="008B2A50"/>
    <w:rsid w:val="008B518B"/>
    <w:rsid w:val="008D7FC4"/>
    <w:rsid w:val="008F2A81"/>
    <w:rsid w:val="008F3A5E"/>
    <w:rsid w:val="008F6671"/>
    <w:rsid w:val="0090237E"/>
    <w:rsid w:val="00906F89"/>
    <w:rsid w:val="00912014"/>
    <w:rsid w:val="009270CB"/>
    <w:rsid w:val="009436A1"/>
    <w:rsid w:val="00944D31"/>
    <w:rsid w:val="009501FC"/>
    <w:rsid w:val="00960453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A00B55"/>
    <w:rsid w:val="00A00F5E"/>
    <w:rsid w:val="00A03FA2"/>
    <w:rsid w:val="00A04135"/>
    <w:rsid w:val="00A17715"/>
    <w:rsid w:val="00A42BC9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2C5B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44E0C"/>
    <w:rsid w:val="00B474B3"/>
    <w:rsid w:val="00B51E51"/>
    <w:rsid w:val="00B51F5B"/>
    <w:rsid w:val="00B532C9"/>
    <w:rsid w:val="00B53407"/>
    <w:rsid w:val="00B53F56"/>
    <w:rsid w:val="00B541C9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54EF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550E8"/>
    <w:rsid w:val="00D63426"/>
    <w:rsid w:val="00D703B8"/>
    <w:rsid w:val="00D8619C"/>
    <w:rsid w:val="00D87241"/>
    <w:rsid w:val="00DA1A59"/>
    <w:rsid w:val="00DA26AD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7A96"/>
    <w:rsid w:val="00E52761"/>
    <w:rsid w:val="00E819FC"/>
    <w:rsid w:val="00E8372A"/>
    <w:rsid w:val="00E928E3"/>
    <w:rsid w:val="00E92A2E"/>
    <w:rsid w:val="00E930D7"/>
    <w:rsid w:val="00E9562A"/>
    <w:rsid w:val="00EA1708"/>
    <w:rsid w:val="00EA4F76"/>
    <w:rsid w:val="00EA5457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2068E"/>
    <w:rsid w:val="00F22C0C"/>
    <w:rsid w:val="00F26103"/>
    <w:rsid w:val="00F26DA5"/>
    <w:rsid w:val="00F3091C"/>
    <w:rsid w:val="00F35E88"/>
    <w:rsid w:val="00F508D0"/>
    <w:rsid w:val="00F54CA9"/>
    <w:rsid w:val="00F6742E"/>
    <w:rsid w:val="00F70C9A"/>
    <w:rsid w:val="00F7156E"/>
    <w:rsid w:val="00F747F6"/>
    <w:rsid w:val="00F94B81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91145-45B3-4E10-9685-4863CA82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2</cp:revision>
  <cp:lastPrinted>2018-12-13T14:35:00Z</cp:lastPrinted>
  <dcterms:created xsi:type="dcterms:W3CDTF">2021-12-28T13:14:00Z</dcterms:created>
  <dcterms:modified xsi:type="dcterms:W3CDTF">2021-12-28T13:14:00Z</dcterms:modified>
</cp:coreProperties>
</file>